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CF2AB" w14:textId="77777777" w:rsidR="00685BFA" w:rsidRDefault="00685BFA">
      <w:r>
        <w:t xml:space="preserve">Sophocles, </w:t>
      </w:r>
      <w:r>
        <w:rPr>
          <w:i/>
        </w:rPr>
        <w:t>Oedipus at Colonus</w:t>
      </w:r>
      <w:r w:rsidR="008D34E0">
        <w:t>: notes</w:t>
      </w:r>
      <w:r>
        <w:t xml:space="preserve"> f</w:t>
      </w:r>
      <w:r w:rsidR="001640F8">
        <w:t>or</w:t>
      </w:r>
      <w:r>
        <w:t xml:space="preserve"> the precipice</w:t>
      </w:r>
      <w:r w:rsidR="009D0DF7">
        <w:t xml:space="preserve"> by Roger Macfarlane</w:t>
      </w:r>
    </w:p>
    <w:p w14:paraId="18B6362F" w14:textId="77777777" w:rsidR="00685BFA" w:rsidRDefault="00685BFA"/>
    <w:p w14:paraId="2149550F" w14:textId="77777777" w:rsidR="00685BFA" w:rsidRDefault="00685BFA">
      <w:r>
        <w:rPr>
          <w:i/>
        </w:rPr>
        <w:t>Oxford Guide to Classical Mythology in the Arts: 1300 to 1990’s</w:t>
      </w:r>
      <w:r>
        <w:t>, p. 760</w:t>
      </w:r>
    </w:p>
    <w:p w14:paraId="1550EBD4" w14:textId="77777777" w:rsidR="00685BFA" w:rsidRDefault="00685BFA" w:rsidP="00685BFA">
      <w:pPr>
        <w:ind w:left="720"/>
      </w:pPr>
      <w:r>
        <w:t>Blind and exiled from Thebes, Oedipus, accompanied by his daughter Antigone and pursued by the Furies (Eumenides), wandered to Colonus, near Athens. He settled there, protected by the Athenian king Theseus, who promised that Oedipus would be buried on Attic soil. Oedipus was reunited with his other daughter, Ismene, who told him of the struggle for control of Thebes between his two sons, Eteocles and Polyneices. An oracle promised triumph to whichever side had the favor of Oedipus, but he angrily dismissed both his sons’ claims. Finally at peace, Oedipus died quietly, with only Theseus as witness; his burial place remained unknown to anyone else, including his own children.</w:t>
      </w:r>
    </w:p>
    <w:p w14:paraId="5C73F383" w14:textId="77777777" w:rsidR="00685BFA" w:rsidRDefault="009D0DF7" w:rsidP="009D0DF7">
      <w:pPr>
        <w:ind w:left="720"/>
        <w:rPr>
          <w:i/>
        </w:rPr>
      </w:pPr>
      <w:r>
        <w:t xml:space="preserve">    </w:t>
      </w:r>
      <w:r w:rsidR="00685BFA">
        <w:rPr>
          <w:i/>
        </w:rPr>
        <w:t xml:space="preserve">Classical Sources: </w:t>
      </w:r>
    </w:p>
    <w:p w14:paraId="6751DE13" w14:textId="77777777" w:rsidR="00685BFA" w:rsidRDefault="00685BFA" w:rsidP="009D0DF7">
      <w:pPr>
        <w:ind w:left="720"/>
      </w:pPr>
      <w:r>
        <w:rPr>
          <w:i/>
        </w:rPr>
        <w:tab/>
      </w:r>
      <w:r>
        <w:t xml:space="preserve">Homer, </w:t>
      </w:r>
      <w:r>
        <w:rPr>
          <w:i/>
        </w:rPr>
        <w:t>Iliad</w:t>
      </w:r>
      <w:r>
        <w:t xml:space="preserve"> 23.678ff.</w:t>
      </w:r>
      <w:r w:rsidR="009D0DF7">
        <w:t xml:space="preserve">; </w:t>
      </w:r>
      <w:r>
        <w:t xml:space="preserve">Aeschylus, </w:t>
      </w:r>
      <w:r>
        <w:rPr>
          <w:i/>
        </w:rPr>
        <w:t>Seven Against Thebes</w:t>
      </w:r>
      <w:r>
        <w:t xml:space="preserve"> 742 – 1084</w:t>
      </w:r>
    </w:p>
    <w:p w14:paraId="4AC177E9" w14:textId="77777777" w:rsidR="00685BFA" w:rsidRDefault="00685BFA" w:rsidP="00685BFA">
      <w:pPr>
        <w:ind w:left="720"/>
      </w:pPr>
      <w:r>
        <w:tab/>
        <w:t xml:space="preserve">Sophocles, </w:t>
      </w:r>
      <w:r>
        <w:rPr>
          <w:i/>
        </w:rPr>
        <w:t>Oedipus at Colonus</w:t>
      </w:r>
      <w:r>
        <w:t xml:space="preserve"> </w:t>
      </w:r>
    </w:p>
    <w:p w14:paraId="7B220CE4" w14:textId="77777777" w:rsidR="00685BFA" w:rsidRDefault="00685BFA" w:rsidP="009D0DF7">
      <w:pPr>
        <w:ind w:left="720"/>
      </w:pPr>
      <w:r>
        <w:tab/>
        <w:t xml:space="preserve">Apollodorus </w:t>
      </w:r>
      <w:r>
        <w:rPr>
          <w:i/>
        </w:rPr>
        <w:t>Biblioteca</w:t>
      </w:r>
      <w:r>
        <w:t xml:space="preserve"> 3.5.8</w:t>
      </w:r>
      <w:r w:rsidR="009D0DF7">
        <w:t xml:space="preserve">; </w:t>
      </w:r>
      <w:r>
        <w:t xml:space="preserve">Hyginus, </w:t>
      </w:r>
      <w:r>
        <w:rPr>
          <w:i/>
        </w:rPr>
        <w:t>Fabulae</w:t>
      </w:r>
      <w:r>
        <w:t xml:space="preserve"> 67</w:t>
      </w:r>
    </w:p>
    <w:p w14:paraId="64559291" w14:textId="77777777" w:rsidR="00685BFA" w:rsidRDefault="00685BFA" w:rsidP="00685BFA">
      <w:pPr>
        <w:ind w:left="720"/>
      </w:pPr>
    </w:p>
    <w:p w14:paraId="41E4BBBD" w14:textId="77777777" w:rsidR="00374C72" w:rsidRPr="00C72030" w:rsidRDefault="00C72030">
      <w:r>
        <w:t>HISTORY</w:t>
      </w:r>
      <w:r w:rsidR="00374C72">
        <w:t>: The play was produced in 405 B.C., one</w:t>
      </w:r>
      <w:r w:rsidR="009D0DF7">
        <w:t xml:space="preserve"> year after </w:t>
      </w:r>
      <w:r w:rsidR="008D34E0">
        <w:t>Sophocles’</w:t>
      </w:r>
      <w:r>
        <w:t xml:space="preserve"> death, 37</w:t>
      </w:r>
      <w:r w:rsidR="00374C72">
        <w:t xml:space="preserve"> years after </w:t>
      </w:r>
      <w:r w:rsidR="00374C72">
        <w:rPr>
          <w:i/>
        </w:rPr>
        <w:t>Antigone</w:t>
      </w:r>
      <w:r w:rsidR="00374C72">
        <w:t xml:space="preserve"> and </w:t>
      </w:r>
      <w:r>
        <w:t xml:space="preserve">about 22 years after </w:t>
      </w:r>
      <w:r>
        <w:rPr>
          <w:i/>
        </w:rPr>
        <w:t>Oedipus Tyrannus</w:t>
      </w:r>
      <w:r>
        <w:t xml:space="preserve">. (The </w:t>
      </w:r>
      <w:r w:rsidR="009D0DF7">
        <w:t>‘</w:t>
      </w:r>
      <w:r>
        <w:t>Theban Plays</w:t>
      </w:r>
      <w:r w:rsidR="009D0DF7">
        <w:t>’</w:t>
      </w:r>
      <w:r>
        <w:t xml:space="preserve"> were not written as a thematic unit.) An ancient biography notes that Sophocles honored in the </w:t>
      </w:r>
      <w:r w:rsidR="009D0DF7">
        <w:rPr>
          <w:i/>
        </w:rPr>
        <w:t>OC</w:t>
      </w:r>
      <w:r>
        <w:t xml:space="preserve"> “not only his country but also the township he came from, for he was from Colonus. Thus, he shows the deme he came from, but also he honors the greatness of Athens; for </w:t>
      </w:r>
      <w:r w:rsidR="009D0DF7">
        <w:t xml:space="preserve">because of their magnanimity </w:t>
      </w:r>
      <w:r>
        <w:t xml:space="preserve">Oedipus </w:t>
      </w:r>
      <w:r w:rsidR="009D0DF7">
        <w:t>makes</w:t>
      </w:r>
      <w:r>
        <w:t xml:space="preserve"> </w:t>
      </w:r>
      <w:r w:rsidR="009D0DF7">
        <w:t>Athens</w:t>
      </w:r>
      <w:r>
        <w:t xml:space="preserve"> invincible and </w:t>
      </w:r>
      <w:r w:rsidR="009D0DF7">
        <w:t>gives them power over their enemies;</w:t>
      </w:r>
      <w:r>
        <w:t xml:space="preserve"> </w:t>
      </w:r>
      <w:r w:rsidR="009D0DF7">
        <w:t>Oedipus pronounces</w:t>
      </w:r>
      <w:r w:rsidR="00F64B1A">
        <w:t xml:space="preserve"> that they will always be opposed to Thebes and rule over them on account of the benefits that come from his burial.</w:t>
      </w:r>
      <w:r w:rsidR="009D0DF7">
        <w:t>”</w:t>
      </w:r>
      <w:r w:rsidR="00F64B1A">
        <w:t xml:space="preserve"> </w:t>
      </w:r>
    </w:p>
    <w:p w14:paraId="7F030D2F" w14:textId="77777777" w:rsidR="00374C72" w:rsidRDefault="00374C72"/>
    <w:p w14:paraId="331DC7E0" w14:textId="77777777" w:rsidR="00374C72" w:rsidRDefault="00374C72">
      <w:r>
        <w:t>TRANSLATION:</w:t>
      </w:r>
    </w:p>
    <w:p w14:paraId="1889A356" w14:textId="77777777" w:rsidR="00685BFA" w:rsidRDefault="00685BFA">
      <w:r>
        <w:t xml:space="preserve">Robert Fitzgerald, </w:t>
      </w:r>
      <w:r>
        <w:rPr>
          <w:i/>
        </w:rPr>
        <w:t>Oedipus at Colonus</w:t>
      </w:r>
      <w:r>
        <w:t xml:space="preserve"> is called an adaptation of Sophocles by Reid</w:t>
      </w:r>
      <w:r w:rsidR="008D34E0">
        <w:t xml:space="preserve"> (</w:t>
      </w:r>
      <w:r w:rsidR="008D34E0">
        <w:rPr>
          <w:i/>
        </w:rPr>
        <w:t>OGCMA</w:t>
      </w:r>
      <w:r w:rsidR="008D34E0">
        <w:t>)</w:t>
      </w:r>
      <w:r>
        <w:t>.</w:t>
      </w:r>
    </w:p>
    <w:p w14:paraId="734BCE3D" w14:textId="77777777" w:rsidR="00685BFA" w:rsidRDefault="00685BFA">
      <w:r>
        <w:tab/>
        <w:t xml:space="preserve">R. Fitzgerald, trans. </w:t>
      </w:r>
      <w:r>
        <w:rPr>
          <w:i/>
        </w:rPr>
        <w:t>Oedipus at Colonus</w:t>
      </w:r>
      <w:r>
        <w:t xml:space="preserve"> (New York: Harcourt, Brace</w:t>
      </w:r>
      <w:r>
        <w:rPr>
          <w:i/>
        </w:rPr>
        <w:t xml:space="preserve">, </w:t>
      </w:r>
      <w:r>
        <w:t>1941)</w:t>
      </w:r>
    </w:p>
    <w:p w14:paraId="3E33FC9C" w14:textId="77777777" w:rsidR="00374C72" w:rsidRPr="00374C72" w:rsidRDefault="00374C72">
      <w:r>
        <w:tab/>
      </w:r>
      <w:r>
        <w:tab/>
      </w:r>
      <w:r>
        <w:tab/>
      </w:r>
      <w:r w:rsidR="009D0DF7">
        <w:t xml:space="preserve">            </w:t>
      </w:r>
      <w:proofErr w:type="gramStart"/>
      <w:r>
        <w:t>clip</w:t>
      </w:r>
      <w:proofErr w:type="gramEnd"/>
      <w:r>
        <w:t xml:space="preserve"> at  </w:t>
      </w:r>
      <w:hyperlink r:id="rId5" w:history="1">
        <w:r w:rsidRPr="00151316">
          <w:rPr>
            <w:rStyle w:val="Hyperlink"/>
          </w:rPr>
          <w:t>OGCMA0762OedipusColonus_SophoclesFitzgerald</w:t>
        </w:r>
      </w:hyperlink>
      <w:r>
        <w:rPr>
          <w:u w:val="single"/>
        </w:rPr>
        <w:t xml:space="preserve"> </w:t>
      </w:r>
      <w:r>
        <w:t>(pdf)</w:t>
      </w:r>
    </w:p>
    <w:p w14:paraId="6B6ECFA6" w14:textId="77777777" w:rsidR="000D6DB7" w:rsidRDefault="000D6DB7">
      <w:r>
        <w:t>COMMENTARY:</w:t>
      </w:r>
    </w:p>
    <w:p w14:paraId="1521117D" w14:textId="77777777" w:rsidR="000D6DB7" w:rsidRDefault="009D0DF7">
      <w:r>
        <w:t xml:space="preserve">        Lecture Notes by Prof. Nanci DeBloois: </w:t>
      </w:r>
    </w:p>
    <w:p w14:paraId="30A89764" w14:textId="77777777" w:rsidR="009D0DF7" w:rsidRPr="009D0DF7" w:rsidRDefault="009D0DF7">
      <w:pPr>
        <w:rPr>
          <w:sz w:val="22"/>
          <w:szCs w:val="22"/>
        </w:rPr>
      </w:pPr>
      <w:r>
        <w:rPr>
          <w:sz w:val="22"/>
          <w:szCs w:val="22"/>
        </w:rPr>
        <w:t xml:space="preserve">                 </w:t>
      </w:r>
      <w:hyperlink r:id="rId6" w:history="1">
        <w:r w:rsidRPr="00151316">
          <w:rPr>
            <w:rStyle w:val="Hyperlink"/>
            <w:sz w:val="22"/>
            <w:szCs w:val="22"/>
          </w:rPr>
          <w:t>http://hccl.byu.edu/macfarlane/OGCMA/0760OedipusColonus_SophoclesDeBloois.pdf</w:t>
        </w:r>
      </w:hyperlink>
    </w:p>
    <w:p w14:paraId="4EC4ACE5" w14:textId="77777777" w:rsidR="000D6DB7" w:rsidRDefault="009D0DF7">
      <w:r>
        <w:t xml:space="preserve">        Performance Program for 2003 Greek Theatre Festival production (UnivUtah)</w:t>
      </w:r>
    </w:p>
    <w:p w14:paraId="6A29B7AA" w14:textId="77777777" w:rsidR="009D0DF7" w:rsidRPr="009D0DF7" w:rsidRDefault="009D0DF7">
      <w:pPr>
        <w:rPr>
          <w:sz w:val="22"/>
          <w:szCs w:val="22"/>
        </w:rPr>
      </w:pPr>
      <w:r>
        <w:rPr>
          <w:sz w:val="22"/>
          <w:szCs w:val="22"/>
        </w:rPr>
        <w:t xml:space="preserve">                 </w:t>
      </w:r>
      <w:hyperlink r:id="rId7" w:history="1">
        <w:r w:rsidRPr="00151316">
          <w:rPr>
            <w:rStyle w:val="Hyperlink"/>
            <w:sz w:val="22"/>
            <w:szCs w:val="22"/>
          </w:rPr>
          <w:t>http://hccl.byu.edu/macfarlane/OGCMA/0760OedipusColonus_SophoclesUofU.pdf</w:t>
        </w:r>
      </w:hyperlink>
    </w:p>
    <w:p w14:paraId="5D77D2DE" w14:textId="77777777" w:rsidR="009D0DF7" w:rsidRDefault="009D0DF7"/>
    <w:p w14:paraId="58E16DE2" w14:textId="77777777" w:rsidR="00685BFA" w:rsidRDefault="00374C72">
      <w:r>
        <w:t>RECEPTION:</w:t>
      </w:r>
    </w:p>
    <w:p w14:paraId="5B414BC5" w14:textId="4EAB5CD3" w:rsidR="00685BFA" w:rsidRDefault="00685BFA" w:rsidP="009D0DF7">
      <w:pPr>
        <w:ind w:left="1008" w:hanging="1008"/>
      </w:pPr>
      <w:r>
        <w:t xml:space="preserve">Lee Breuer, </w:t>
      </w:r>
      <w:r>
        <w:rPr>
          <w:i/>
        </w:rPr>
        <w:t>The Gospel at Colonus</w:t>
      </w:r>
      <w:r>
        <w:t xml:space="preserve">, a gospel-music adaptation of Sophocles (Fitzgerald’s translation), with music by Bob Telson. First performed 1983, Next Wave Festival, Brooklyn Academy of Music, New York. Revived March 1988 at the Lunt-Fontanne Theatre, New York City. </w:t>
      </w:r>
      <w:r w:rsidR="00A00CF5">
        <w:t xml:space="preserve">     </w:t>
      </w:r>
      <w:r w:rsidR="009D0DF7">
        <w:tab/>
      </w:r>
      <w:r w:rsidR="009D0DF7">
        <w:tab/>
      </w:r>
      <w:r w:rsidR="00A00CF5">
        <w:t xml:space="preserve"> </w:t>
      </w:r>
      <w:hyperlink r:id="rId8" w:history="1">
        <w:r w:rsidR="00A00CF5" w:rsidRPr="00D6219F">
          <w:rPr>
            <w:rStyle w:val="Hyperlink"/>
          </w:rPr>
          <w:t>OG</w:t>
        </w:r>
        <w:r w:rsidR="00374C72" w:rsidRPr="00D6219F">
          <w:rPr>
            <w:rStyle w:val="Hyperlink"/>
          </w:rPr>
          <w:t>CMA0762OedipusColonus_Breuer</w:t>
        </w:r>
      </w:hyperlink>
    </w:p>
    <w:p w14:paraId="7304A825" w14:textId="77777777" w:rsidR="00685BFA" w:rsidRDefault="00685BFA">
      <w:r>
        <w:tab/>
        <w:t xml:space="preserve">Reviewed </w:t>
      </w:r>
      <w:r>
        <w:rPr>
          <w:i/>
        </w:rPr>
        <w:t>New York Times</w:t>
      </w:r>
      <w:r>
        <w:t xml:space="preserve"> 3 </w:t>
      </w:r>
      <w:r w:rsidR="008D34E0">
        <w:t>April</w:t>
      </w:r>
      <w:r>
        <w:t xml:space="preserve"> 1988, section 2, p. 5</w:t>
      </w:r>
    </w:p>
    <w:p w14:paraId="14B37CA5" w14:textId="77777777" w:rsidR="00685BFA" w:rsidRDefault="00A00CF5" w:rsidP="00A00CF5">
      <w:pPr>
        <w:ind w:left="720"/>
      </w:pPr>
      <w:r>
        <w:t xml:space="preserve">     Recording broadcast: 1985 Brooklyn Academy of Music production from </w:t>
      </w:r>
      <w:r w:rsidR="008D34E0">
        <w:t>Philadelphia</w:t>
      </w:r>
      <w:r>
        <w:t xml:space="preserve"> featuri</w:t>
      </w:r>
      <w:r w:rsidR="009D0DF7">
        <w:t xml:space="preserve">ng Morgan Freeman as Messenger. </w:t>
      </w:r>
      <w:proofErr w:type="gramStart"/>
      <w:r>
        <w:t>Various pieces on YouTube.</w:t>
      </w:r>
      <w:proofErr w:type="gramEnd"/>
      <w:r>
        <w:t xml:space="preserve"> </w:t>
      </w:r>
    </w:p>
    <w:p w14:paraId="44C17A51" w14:textId="77777777" w:rsidR="00A00CF5" w:rsidRDefault="00A00CF5">
      <w:r>
        <w:tab/>
      </w:r>
      <w:r>
        <w:tab/>
        <w:t>The most effective segments (in RTM’s opinion):</w:t>
      </w:r>
    </w:p>
    <w:p w14:paraId="4D7E4DFE" w14:textId="77777777" w:rsidR="00A00CF5" w:rsidRDefault="00A00CF5">
      <w:r>
        <w:tab/>
      </w:r>
      <w:r>
        <w:tab/>
      </w:r>
      <w:r>
        <w:tab/>
        <w:t xml:space="preserve">Do Not Go On = Soph. </w:t>
      </w:r>
      <w:r>
        <w:rPr>
          <w:i/>
        </w:rPr>
        <w:t>OC</w:t>
      </w:r>
      <w:r>
        <w:t xml:space="preserve"> 36-45</w:t>
      </w:r>
    </w:p>
    <w:p w14:paraId="0182D794" w14:textId="77777777" w:rsidR="00A00CF5" w:rsidRDefault="00A00CF5">
      <w:r>
        <w:tab/>
      </w:r>
      <w:r>
        <w:tab/>
      </w:r>
      <w:r>
        <w:tab/>
        <w:t xml:space="preserve">Was His Death a Painless One? = </w:t>
      </w:r>
      <w:r w:rsidR="00374C72">
        <w:t xml:space="preserve">Soph. </w:t>
      </w:r>
      <w:r w:rsidR="00374C72">
        <w:rPr>
          <w:i/>
        </w:rPr>
        <w:t>OC</w:t>
      </w:r>
      <w:r w:rsidR="00374C72">
        <w:t xml:space="preserve"> 1585 – 1645</w:t>
      </w:r>
    </w:p>
    <w:p w14:paraId="1394F520" w14:textId="77777777" w:rsidR="00374C72" w:rsidRPr="00374C72" w:rsidRDefault="00374C72">
      <w:r>
        <w:tab/>
      </w:r>
      <w:r>
        <w:tab/>
      </w:r>
      <w:r>
        <w:tab/>
        <w:t xml:space="preserve">Now Let the Weeping Cease = Soph. </w:t>
      </w:r>
      <w:r>
        <w:rPr>
          <w:i/>
        </w:rPr>
        <w:t>OC</w:t>
      </w:r>
      <w:r>
        <w:t xml:space="preserve"> 1777 - 79</w:t>
      </w:r>
      <w:bookmarkStart w:id="0" w:name="_GoBack"/>
      <w:bookmarkEnd w:id="0"/>
    </w:p>
    <w:sectPr w:rsidR="00374C72" w:rsidRPr="00374C72" w:rsidSect="009D0DF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FA"/>
    <w:rsid w:val="000D6DB7"/>
    <w:rsid w:val="00151316"/>
    <w:rsid w:val="001640F8"/>
    <w:rsid w:val="00374C72"/>
    <w:rsid w:val="00570193"/>
    <w:rsid w:val="00685BFA"/>
    <w:rsid w:val="008D34E0"/>
    <w:rsid w:val="009D0DF7"/>
    <w:rsid w:val="00A00CF5"/>
    <w:rsid w:val="00C72030"/>
    <w:rsid w:val="00D6219F"/>
    <w:rsid w:val="00F6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291F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3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ccl.byu.edu/macfarlane/OGCMA/0762OedipusColonus_SophoclesFitzgerald.pdf" TargetMode="External"/><Relationship Id="rId6" Type="http://schemas.openxmlformats.org/officeDocument/2006/relationships/hyperlink" Target="http://hccl.byu.edu/macfarlane/OGCMA/0760OedipusColonus_SophoclesDeBloois.pdf" TargetMode="External"/><Relationship Id="rId7" Type="http://schemas.openxmlformats.org/officeDocument/2006/relationships/hyperlink" Target="http://hccl.byu.edu/macfarlane/OGCMA/0760OedipusColonus_SophoclesUofU.pdf" TargetMode="External"/><Relationship Id="rId8" Type="http://schemas.openxmlformats.org/officeDocument/2006/relationships/hyperlink" Target="http://hccl.byu.edu/macfarlane/OGCMA/0762OedipusColonus_Breuer.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499</Words>
  <Characters>2848</Characters>
  <Application>Microsoft Macintosh Word</Application>
  <DocSecurity>0</DocSecurity>
  <Lines>23</Lines>
  <Paragraphs>6</Paragraphs>
  <ScaleCrop>false</ScaleCrop>
  <Company>Brigham Young University, Classics</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3</cp:revision>
  <cp:lastPrinted>2013-05-30T20:00:00Z</cp:lastPrinted>
  <dcterms:created xsi:type="dcterms:W3CDTF">2013-05-30T18:17:00Z</dcterms:created>
  <dcterms:modified xsi:type="dcterms:W3CDTF">2013-05-30T20:01:00Z</dcterms:modified>
</cp:coreProperties>
</file>