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93" w:rsidRDefault="002D37D6">
      <w:r>
        <w:t xml:space="preserve">Gaiman’s “song of Orpheus” and the details of its effects </w:t>
      </w:r>
      <w:proofErr w:type="gramStart"/>
      <w:r>
        <w:t>draws</w:t>
      </w:r>
      <w:proofErr w:type="gramEnd"/>
      <w:r>
        <w:t xml:space="preserve"> closely upon Ovid’s account in </w:t>
      </w:r>
      <w:r>
        <w:rPr>
          <w:i/>
        </w:rPr>
        <w:t>Metamorphoses</w:t>
      </w:r>
      <w:r>
        <w:t xml:space="preserve">. </w:t>
      </w:r>
    </w:p>
    <w:p w:rsidR="002D37D6" w:rsidRDefault="002D37D6"/>
    <w:p w:rsidR="002D37D6" w:rsidRDefault="002D37D6">
      <w:r>
        <w:t>There is scarcely any statement in Orpheus’ song that is not in Ovid’s account. See the red underlines in the Latin text to see overlaps.</w:t>
      </w:r>
    </w:p>
    <w:p w:rsidR="002D37D6" w:rsidRDefault="002D37D6"/>
    <w:p w:rsidR="002D37D6" w:rsidRDefault="002D37D6">
      <w:r>
        <w:t xml:space="preserve">Gaiman alters the sequence of the song’s effects in an interesting way. </w:t>
      </w:r>
    </w:p>
    <w:p w:rsidR="002D37D6" w:rsidRDefault="002D37D6">
      <w:r>
        <w:t>The lamentation and awe caused in Ovid by Orpheus’ address to Pluto/Proserpina precedes the singing in Gaiman’s account.</w:t>
      </w:r>
    </w:p>
    <w:p w:rsidR="002D37D6" w:rsidRDefault="002D37D6"/>
    <w:p w:rsidR="002D37D6" w:rsidRDefault="002D37D6">
      <w:r>
        <w:t>Ovid lists among those touched by Orpheus’ song these individuals in order:</w:t>
      </w:r>
    </w:p>
    <w:p w:rsidR="002D37D6" w:rsidRDefault="002D37D6">
      <w:r>
        <w:tab/>
      </w:r>
      <w:proofErr w:type="gramStart"/>
      <w:r>
        <w:t>the</w:t>
      </w:r>
      <w:proofErr w:type="gramEnd"/>
      <w:r>
        <w:t xml:space="preserve"> lifeless souls of the dead</w:t>
      </w:r>
    </w:p>
    <w:p w:rsidR="002D37D6" w:rsidRDefault="002D37D6">
      <w:r>
        <w:tab/>
        <w:t>Tantalus</w:t>
      </w:r>
    </w:p>
    <w:p w:rsidR="002D37D6" w:rsidRDefault="002D37D6">
      <w:r>
        <w:tab/>
        <w:t>Ixion (actually Ixion’s wheel, if that matters)</w:t>
      </w:r>
    </w:p>
    <w:p w:rsidR="002D37D6" w:rsidRDefault="002D37D6">
      <w:r>
        <w:tab/>
        <w:t>Tityus (Ovid does not mention the Titan, but only the vultures)</w:t>
      </w:r>
    </w:p>
    <w:p w:rsidR="002D37D6" w:rsidRDefault="002D37D6">
      <w:r>
        <w:tab/>
      </w:r>
      <w:proofErr w:type="gramStart"/>
      <w:r>
        <w:t>the</w:t>
      </w:r>
      <w:proofErr w:type="gramEnd"/>
      <w:r>
        <w:t xml:space="preserve"> Danaids</w:t>
      </w:r>
    </w:p>
    <w:p w:rsidR="002D37D6" w:rsidRDefault="002D37D6">
      <w:r>
        <w:tab/>
        <w:t>Sisyphus</w:t>
      </w:r>
    </w:p>
    <w:p w:rsidR="002D37D6" w:rsidRDefault="002D37D6">
      <w:r>
        <w:tab/>
        <w:t>Eumenides</w:t>
      </w:r>
    </w:p>
    <w:p w:rsidR="002D37D6" w:rsidRDefault="002D37D6">
      <w:r>
        <w:tab/>
        <w:t>Proserpina (mentioned by title, not name in Ovid)</w:t>
      </w:r>
    </w:p>
    <w:p w:rsidR="002D37D6" w:rsidRDefault="002D37D6">
      <w:r>
        <w:tab/>
        <w:t>Pluto (also not mentioned by name, but by title)</w:t>
      </w:r>
    </w:p>
    <w:p w:rsidR="002D37D6" w:rsidRDefault="002D37D6"/>
    <w:p w:rsidR="002D37D6" w:rsidRDefault="002D37D6">
      <w:r>
        <w:t xml:space="preserve">In Ovid’s account perhaps less attention is paid to the internal deliberation of the nether deities. Gaiman depicts shifty eyes, grins, and pensive poses. </w:t>
      </w:r>
    </w:p>
    <w:p w:rsidR="002D37D6" w:rsidRDefault="002D37D6"/>
    <w:p w:rsidR="002D37D6" w:rsidRDefault="002D37D6">
      <w:r>
        <w:t xml:space="preserve">Making Orpheus a tiy pip-squeek in relation to the massiveness of Pluto and Proserpina, especially, is Gaiman’s addition, not Ovid’s. </w:t>
      </w:r>
    </w:p>
    <w:p w:rsidR="002D37D6" w:rsidRDefault="002D37D6"/>
    <w:p w:rsidR="002D37D6" w:rsidRDefault="002D37D6">
      <w:bookmarkStart w:id="0" w:name="_GoBack"/>
      <w:bookmarkEnd w:id="0"/>
      <w:r>
        <w:t xml:space="preserve"> </w:t>
      </w:r>
    </w:p>
    <w:p w:rsidR="002D37D6" w:rsidRPr="002D37D6" w:rsidRDefault="002D37D6">
      <w:r>
        <w:tab/>
      </w:r>
    </w:p>
    <w:sectPr w:rsidR="002D37D6" w:rsidRPr="002D37D6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D6"/>
    <w:rsid w:val="002D37D6"/>
    <w:rsid w:val="00570193"/>
    <w:rsid w:val="009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6F3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946</Characters>
  <Application>Microsoft Macintosh Word</Application>
  <DocSecurity>0</DocSecurity>
  <Lines>7</Lines>
  <Paragraphs>2</Paragraphs>
  <ScaleCrop>false</ScaleCrop>
  <Company>Brigham Young University, Classics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</cp:revision>
  <cp:lastPrinted>2014-01-30T16:16:00Z</cp:lastPrinted>
  <dcterms:created xsi:type="dcterms:W3CDTF">2014-01-30T16:06:00Z</dcterms:created>
  <dcterms:modified xsi:type="dcterms:W3CDTF">2014-01-30T18:11:00Z</dcterms:modified>
</cp:coreProperties>
</file>