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93" w:rsidRDefault="002F7744">
      <w:bookmarkStart w:id="0" w:name="_GoBack"/>
      <w:bookmarkEnd w:id="0"/>
      <w:r>
        <w:t>Sirenetta in Piazza Sannazaro, Napoli</w:t>
      </w:r>
    </w:p>
    <w:p w:rsidR="002F7744" w:rsidRDefault="002F7744"/>
    <w:p w:rsidR="002F7744" w:rsidRDefault="002F7744">
      <w:r>
        <w:t xml:space="preserve">Wikipedia.it for commons photo: </w:t>
      </w:r>
      <w:hyperlink r:id="rId5" w:history="1">
        <w:r w:rsidRPr="002F7744">
          <w:rPr>
            <w:rStyle w:val="Hyperlink"/>
          </w:rPr>
          <w:t>http://it.wikipedia.org/wiki/File:Sirena_Napoli2.JPG</w:t>
        </w:r>
      </w:hyperlink>
    </w:p>
    <w:p w:rsidR="002F7744" w:rsidRDefault="002F7744"/>
    <w:p w:rsidR="002F7744" w:rsidRDefault="002F7744">
      <w:r>
        <w:t>0841NOTParthenope_Buccini</w:t>
      </w:r>
    </w:p>
    <w:p w:rsidR="002F7744" w:rsidRDefault="002F7744">
      <w:r>
        <w:t xml:space="preserve">Parthenope provides specific identity for at least one of the Sirens. The myth is that she was a chaste Phrygian girl who suffered the wrath of Aphrodite. Failing to entice Odysseus, she leapt into the sea and drowned. Her body was washed ashore on the reef of San Lorenzo at Mergellina. </w:t>
      </w:r>
    </w:p>
    <w:p w:rsidR="002F7744" w:rsidRDefault="002F7744">
      <w:r>
        <w:t xml:space="preserve">Indeed, the ancient city of Naples was named after her. Neapolis </w:t>
      </w:r>
      <w:r w:rsidR="00303077">
        <w:t xml:space="preserve">(the”new city”) </w:t>
      </w:r>
      <w:r>
        <w:t xml:space="preserve">was the name of the new settlement after the population center was moved away from the coast and up onto the hill. But Parthenopea was anciently known as the name of the first </w:t>
      </w:r>
      <w:r w:rsidR="00303077">
        <w:t xml:space="preserve">settlement of Naples. </w:t>
      </w:r>
    </w:p>
    <w:p w:rsidR="00303077" w:rsidRDefault="00303077"/>
    <w:p w:rsidR="00303077" w:rsidRDefault="00303077">
      <w:r>
        <w:t xml:space="preserve">Vergil </w:t>
      </w:r>
      <w:r>
        <w:rPr>
          <w:i/>
        </w:rPr>
        <w:t>Georgics</w:t>
      </w:r>
      <w:r>
        <w:t>4.563</w:t>
      </w:r>
    </w:p>
    <w:p w:rsidR="00303077" w:rsidRDefault="00303077">
      <w:r>
        <w:t>Pausanias 9.34.3</w:t>
      </w:r>
    </w:p>
    <w:p w:rsidR="00303077" w:rsidRDefault="00303077"/>
    <w:p w:rsidR="00303077" w:rsidRPr="00303077" w:rsidRDefault="00303077">
      <w:r>
        <w:t xml:space="preserve">Reid lists in </w:t>
      </w:r>
      <w:r>
        <w:rPr>
          <w:i/>
        </w:rPr>
        <w:t>OGCMA</w:t>
      </w:r>
      <w:r>
        <w:t xml:space="preserve"> a couple dozen musical works (from madrigals to operas) dealing with the myth. One painting is noteworthy in the list: Charles Meynier, “Nymphs of Parthenope, Carrying the Penates, Conducted by the Goddess of the Fine Arts to the Banks of the Seine” (allegory of the arrival of the arts in France) ceiling painting 1827 in Louvre, Salle G des Antiquités Égyptiennes, inv. 6617. </w:t>
      </w:r>
    </w:p>
    <w:p w:rsidR="002F7744" w:rsidRDefault="002F7744" w:rsidP="002F7744">
      <w:pPr>
        <w:pStyle w:val="NormalWeb"/>
      </w:pPr>
      <w:r>
        <w:rPr>
          <w:rFonts w:eastAsia="Times New Roman"/>
        </w:rPr>
        <w:t xml:space="preserve">Fu eretta dallo scultore </w:t>
      </w:r>
      <w:hyperlink r:id="rId6" w:tooltip="Onofrio Buccini (pagina inesistente)" w:history="1">
        <w:r>
          <w:rPr>
            <w:rStyle w:val="Hyperlink"/>
            <w:rFonts w:eastAsia="Times New Roman"/>
          </w:rPr>
          <w:t>Onofrio Buccini</w:t>
        </w:r>
      </w:hyperlink>
      <w:r>
        <w:rPr>
          <w:rFonts w:eastAsia="Times New Roman"/>
        </w:rPr>
        <w:t xml:space="preserve">, con la collaborazione di un giovanissimo </w:t>
      </w:r>
      <w:hyperlink r:id="rId7" w:tooltip="Francesco Jerace" w:history="1">
        <w:r>
          <w:rPr>
            <w:rStyle w:val="Hyperlink"/>
            <w:rFonts w:eastAsia="Times New Roman"/>
          </w:rPr>
          <w:t>Francesco Jerace</w:t>
        </w:r>
      </w:hyperlink>
      <w:r>
        <w:rPr>
          <w:rFonts w:eastAsia="Times New Roman"/>
        </w:rPr>
        <w:t xml:space="preserve">, nel </w:t>
      </w:r>
      <w:hyperlink r:id="rId8" w:tooltip="1869" w:history="1">
        <w:r>
          <w:rPr>
            <w:rStyle w:val="Hyperlink"/>
            <w:rFonts w:eastAsia="Times New Roman"/>
          </w:rPr>
          <w:t>1869</w:t>
        </w:r>
      </w:hyperlink>
      <w:r>
        <w:rPr>
          <w:rFonts w:eastAsia="Times New Roman"/>
        </w:rPr>
        <w:t xml:space="preserve"> per ornare i giardini della </w:t>
      </w:r>
      <w:hyperlink r:id="rId9" w:tooltip="Stazione di Napoli Centrale" w:history="1">
        <w:r>
          <w:rPr>
            <w:rStyle w:val="Hyperlink"/>
            <w:rFonts w:eastAsia="Times New Roman"/>
          </w:rPr>
          <w:t>stazione ferroviaria</w:t>
        </w:r>
      </w:hyperlink>
      <w:r>
        <w:rPr>
          <w:rFonts w:eastAsia="Times New Roman"/>
        </w:rPr>
        <w:t xml:space="preserve">, ma nel </w:t>
      </w:r>
      <w:hyperlink r:id="rId10" w:tooltip="1924" w:history="1">
        <w:r>
          <w:rPr>
            <w:rStyle w:val="Hyperlink"/>
            <w:rFonts w:eastAsia="Times New Roman"/>
          </w:rPr>
          <w:t>1924</w:t>
        </w:r>
      </w:hyperlink>
      <w:r>
        <w:rPr>
          <w:rFonts w:eastAsia="Times New Roman"/>
        </w:rPr>
        <w:t xml:space="preserve"> fu spostata in in piazza </w:t>
      </w:r>
      <w:hyperlink r:id="rId11" w:tooltip="Jacopo Sannazaro" w:history="1">
        <w:r>
          <w:rPr>
            <w:rStyle w:val="Hyperlink"/>
            <w:rFonts w:eastAsia="Times New Roman"/>
          </w:rPr>
          <w:t>Sannazaro</w:t>
        </w:r>
      </w:hyperlink>
      <w:r>
        <w:rPr>
          <w:rFonts w:eastAsia="Times New Roman"/>
        </w:rPr>
        <w:t>.</w:t>
      </w:r>
      <w:r>
        <w:rPr>
          <w:b/>
          <w:bCs/>
        </w:rPr>
        <w:t>Piazza Sannazaro</w:t>
      </w:r>
      <w:r>
        <w:t xml:space="preserve"> è una delle più caratteristiche piazze di </w:t>
      </w:r>
      <w:hyperlink r:id="rId12" w:tooltip="Napoli" w:history="1">
        <w:r>
          <w:rPr>
            <w:rStyle w:val="Hyperlink"/>
          </w:rPr>
          <w:t>Napoli</w:t>
        </w:r>
      </w:hyperlink>
      <w:r>
        <w:t>.</w:t>
      </w:r>
    </w:p>
    <w:p w:rsidR="002F7744" w:rsidRDefault="002F7744" w:rsidP="002F7744">
      <w:pPr>
        <w:pStyle w:val="NormalWeb"/>
      </w:pPr>
      <w:r>
        <w:t xml:space="preserve">È un importante nodo viario in quanto smista la circolazione proveniente da </w:t>
      </w:r>
      <w:hyperlink r:id="rId13" w:tooltip="Fuorigrotta" w:history="1">
        <w:r>
          <w:rPr>
            <w:rStyle w:val="Hyperlink"/>
          </w:rPr>
          <w:t>Fuorigrotta</w:t>
        </w:r>
      </w:hyperlink>
      <w:r>
        <w:t xml:space="preserve"> dalla </w:t>
      </w:r>
      <w:r>
        <w:rPr>
          <w:i/>
          <w:iCs/>
        </w:rPr>
        <w:t>Galleria Laziale</w:t>
      </w:r>
      <w:r>
        <w:t xml:space="preserve">, una delle due gallerie che rendono possibile l'accesso al quartiere (l'altra è la </w:t>
      </w:r>
      <w:r>
        <w:rPr>
          <w:i/>
          <w:iCs/>
        </w:rPr>
        <w:t>Galleria delle Quattro Giornate</w:t>
      </w:r>
      <w:r>
        <w:t xml:space="preserve">), ma anche il traffico del lungomare, della </w:t>
      </w:r>
      <w:hyperlink r:id="rId14" w:tooltip="Riviera di Chiaia" w:history="1">
        <w:r>
          <w:rPr>
            <w:rStyle w:val="Hyperlink"/>
          </w:rPr>
          <w:t>riviera di Chiaia</w:t>
        </w:r>
      </w:hyperlink>
      <w:r>
        <w:t xml:space="preserve"> e di </w:t>
      </w:r>
      <w:hyperlink r:id="rId15" w:tooltip="Corso Vittorio Emanuele (Napoli)" w:history="1">
        <w:r>
          <w:rPr>
            <w:rStyle w:val="Hyperlink"/>
          </w:rPr>
          <w:t>corso Vittorio Emanuele</w:t>
        </w:r>
      </w:hyperlink>
      <w:r>
        <w:t>.</w:t>
      </w:r>
    </w:p>
    <w:p w:rsidR="002F7744" w:rsidRDefault="002F7744" w:rsidP="002F7744">
      <w:pPr>
        <w:pStyle w:val="NormalWeb"/>
      </w:pPr>
      <w:proofErr w:type="gramStart"/>
      <w:r>
        <w:t>Ospita pizzerie, ristoranti, chioschi, bar.</w:t>
      </w:r>
      <w:proofErr w:type="gramEnd"/>
      <w:r>
        <w:t xml:space="preserve"> Per la sua accessibilità, è un punto d'incontro, un cosiddetto "porto di mare", vicino al centro, al </w:t>
      </w:r>
      <w:hyperlink r:id="rId16" w:tooltip="Vomero" w:history="1">
        <w:r>
          <w:rPr>
            <w:rStyle w:val="Hyperlink"/>
          </w:rPr>
          <w:t>Vomero</w:t>
        </w:r>
      </w:hyperlink>
      <w:r>
        <w:t>, Posillipo e Fuorigrotta, popolato dalla gran massa dei napoletani, ma anche da turisti, gruppi e personaggi tipici dell'underground locale.</w:t>
      </w:r>
    </w:p>
    <w:p w:rsidR="002F7744" w:rsidRDefault="002F7744" w:rsidP="002F7744">
      <w:pPr>
        <w:pStyle w:val="NormalWeb"/>
      </w:pPr>
      <w:r>
        <w:t xml:space="preserve">È celebre per la </w:t>
      </w:r>
      <w:hyperlink r:id="rId17" w:tooltip="Fontana della Sirena" w:history="1">
        <w:r>
          <w:rPr>
            <w:rStyle w:val="Hyperlink"/>
          </w:rPr>
          <w:t>Fontana della Sirena</w:t>
        </w:r>
      </w:hyperlink>
      <w:r>
        <w:t xml:space="preserve">, che </w:t>
      </w:r>
      <w:proofErr w:type="gramStart"/>
      <w:r>
        <w:t>dona</w:t>
      </w:r>
      <w:proofErr w:type="gramEnd"/>
      <w:r>
        <w:t xml:space="preserve"> all'intero paesaggio un carattere di maestosità ed eleganza (alla creazione della fontana ha partecipato anche un giovane </w:t>
      </w:r>
      <w:hyperlink r:id="rId18" w:tooltip="Francesco Jerace" w:history="1">
        <w:r>
          <w:rPr>
            <w:rStyle w:val="Hyperlink"/>
          </w:rPr>
          <w:t>Francesco Jerace</w:t>
        </w:r>
      </w:hyperlink>
      <w:r>
        <w:t>).</w:t>
      </w:r>
    </w:p>
    <w:p w:rsidR="002F7744" w:rsidRDefault="002F7744">
      <w:r>
        <w:t>…</w:t>
      </w:r>
    </w:p>
    <w:p w:rsidR="002F7744" w:rsidRDefault="002F7744" w:rsidP="002F7744">
      <w:pPr>
        <w:pStyle w:val="NormalWeb"/>
        <w:rPr>
          <w:b/>
          <w:bCs/>
        </w:rPr>
      </w:pPr>
      <w:proofErr w:type="gramStart"/>
      <w:r>
        <w:rPr>
          <w:rFonts w:eastAsia="Times New Roman"/>
        </w:rPr>
        <w:t>ndo</w:t>
      </w:r>
      <w:proofErr w:type="gramEnd"/>
      <w:r>
        <w:rPr>
          <w:rFonts w:eastAsia="Times New Roman"/>
        </w:rPr>
        <w:t xml:space="preserve"> la leggenda, la sirena </w:t>
      </w:r>
      <w:hyperlink r:id="rId19" w:tooltip="Partenope (mitologia)" w:history="1">
        <w:r>
          <w:rPr>
            <w:rStyle w:val="Hyperlink"/>
            <w:rFonts w:eastAsia="Times New Roman"/>
          </w:rPr>
          <w:t>Partenope</w:t>
        </w:r>
      </w:hyperlink>
      <w:r>
        <w:rPr>
          <w:rFonts w:eastAsia="Times New Roman"/>
        </w:rPr>
        <w:t xml:space="preserve"> innamorata di </w:t>
      </w:r>
      <w:hyperlink r:id="rId20" w:tooltip="Ulisse" w:history="1">
        <w:r>
          <w:rPr>
            <w:rStyle w:val="Hyperlink"/>
            <w:rFonts w:eastAsia="Times New Roman"/>
          </w:rPr>
          <w:t>Ulisse</w:t>
        </w:r>
      </w:hyperlink>
      <w:r>
        <w:rPr>
          <w:rFonts w:eastAsia="Times New Roman"/>
        </w:rPr>
        <w:t xml:space="preserve">, cercò di ammaliarlo col canto e di attrarlo verso il profondo del mare (acque del </w:t>
      </w:r>
      <w:hyperlink r:id="rId21" w:tooltip="Golfo di Napoli" w:history="1">
        <w:r>
          <w:rPr>
            <w:rStyle w:val="Hyperlink"/>
            <w:rFonts w:eastAsia="Times New Roman"/>
          </w:rPr>
          <w:t>Golfo di Napoli</w:t>
        </w:r>
      </w:hyperlink>
      <w:r>
        <w:rPr>
          <w:rFonts w:eastAsia="Times New Roman"/>
        </w:rPr>
        <w:t xml:space="preserve">). L'eroe come è noto resistette facendosi legare all'albero </w:t>
      </w:r>
      <w:proofErr w:type="gramStart"/>
      <w:r>
        <w:rPr>
          <w:rFonts w:eastAsia="Times New Roman"/>
        </w:rPr>
        <w:t>della</w:t>
      </w:r>
      <w:proofErr w:type="gramEnd"/>
      <w:r>
        <w:rPr>
          <w:rFonts w:eastAsia="Times New Roman"/>
        </w:rPr>
        <w:t xml:space="preserve"> nave mentre costeggiava la baia. La giovane sirena si uccise e </w:t>
      </w:r>
      <w:proofErr w:type="gramStart"/>
      <w:r>
        <w:rPr>
          <w:rFonts w:eastAsia="Times New Roman"/>
        </w:rPr>
        <w:t>il</w:t>
      </w:r>
      <w:proofErr w:type="gramEnd"/>
      <w:r>
        <w:rPr>
          <w:rFonts w:eastAsia="Times New Roman"/>
        </w:rPr>
        <w:t xml:space="preserve"> suo corpo fu raccolto dalle correnti sullo scoglio di San Leonardo a </w:t>
      </w:r>
      <w:hyperlink r:id="rId22" w:tooltip="Mergellina" w:history="1">
        <w:r>
          <w:rPr>
            <w:rStyle w:val="Hyperlink"/>
            <w:rFonts w:eastAsia="Times New Roman"/>
          </w:rPr>
          <w:t>Mergellina</w:t>
        </w:r>
      </w:hyperlink>
      <w:r>
        <w:rPr>
          <w:rFonts w:eastAsia="Times New Roman"/>
        </w:rPr>
        <w:t xml:space="preserve">. </w:t>
      </w:r>
      <w:proofErr w:type="gramStart"/>
      <w:r>
        <w:rPr>
          <w:b/>
          <w:bCs/>
        </w:rPr>
        <w:t>the</w:t>
      </w:r>
      <w:proofErr w:type="gramEnd"/>
      <w:r>
        <w:rPr>
          <w:b/>
          <w:bCs/>
        </w:rPr>
        <w:t xml:space="preserve"> reef of San Leonardo at Mergellina</w:t>
      </w:r>
    </w:p>
    <w:p w:rsidR="002F7744" w:rsidRDefault="002F7744">
      <w:r>
        <w:rPr>
          <w:rFonts w:eastAsia="Times New Roman" w:cs="Times New Roman"/>
        </w:rPr>
        <w:t xml:space="preserve">Dal nome </w:t>
      </w:r>
      <w:proofErr w:type="gramStart"/>
      <w:r>
        <w:rPr>
          <w:rFonts w:eastAsia="Times New Roman" w:cs="Times New Roman"/>
        </w:rPr>
        <w:t>della</w:t>
      </w:r>
      <w:proofErr w:type="gramEnd"/>
      <w:r>
        <w:rPr>
          <w:rFonts w:eastAsia="Times New Roman" w:cs="Times New Roman"/>
        </w:rPr>
        <w:t xml:space="preserve"> sirena venne fondata </w:t>
      </w:r>
      <w:hyperlink r:id="rId23" w:tooltip="Napoli" w:history="1">
        <w:r>
          <w:rPr>
            <w:rStyle w:val="Hyperlink"/>
            <w:rFonts w:eastAsia="Times New Roman" w:cs="Times New Roman"/>
          </w:rPr>
          <w:t>Napoli</w:t>
        </w:r>
      </w:hyperlink>
      <w:r>
        <w:rPr>
          <w:rFonts w:eastAsia="Times New Roman" w:cs="Times New Roman"/>
        </w:rPr>
        <w:t>.</w:t>
      </w:r>
    </w:p>
    <w:sectPr w:rsidR="002F7744" w:rsidSect="00570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44"/>
    <w:rsid w:val="002F7744"/>
    <w:rsid w:val="00303077"/>
    <w:rsid w:val="004A1CCA"/>
    <w:rsid w:val="0057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44"/>
    <w:rPr>
      <w:color w:val="0000FF" w:themeColor="hyperlink"/>
      <w:u w:val="single"/>
    </w:rPr>
  </w:style>
  <w:style w:type="paragraph" w:styleId="NormalWeb">
    <w:name w:val="Normal (Web)"/>
    <w:basedOn w:val="Normal"/>
    <w:uiPriority w:val="99"/>
    <w:semiHidden/>
    <w:unhideWhenUsed/>
    <w:rsid w:val="002F774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44"/>
    <w:rPr>
      <w:color w:val="0000FF" w:themeColor="hyperlink"/>
      <w:u w:val="single"/>
    </w:rPr>
  </w:style>
  <w:style w:type="paragraph" w:styleId="NormalWeb">
    <w:name w:val="Normal (Web)"/>
    <w:basedOn w:val="Normal"/>
    <w:uiPriority w:val="99"/>
    <w:semiHidden/>
    <w:unhideWhenUsed/>
    <w:rsid w:val="002F774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8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t.wikipedia.org/wiki/Stazione_di_Napoli_Centrale" TargetMode="External"/><Relationship Id="rId20" Type="http://schemas.openxmlformats.org/officeDocument/2006/relationships/hyperlink" Target="http://it.wikipedia.org/wiki/Ulisse" TargetMode="External"/><Relationship Id="rId21" Type="http://schemas.openxmlformats.org/officeDocument/2006/relationships/hyperlink" Target="http://it.wikipedia.org/wiki/Golfo_di_Napoli" TargetMode="External"/><Relationship Id="rId22" Type="http://schemas.openxmlformats.org/officeDocument/2006/relationships/hyperlink" Target="http://it.wikipedia.org/wiki/Mergellina" TargetMode="External"/><Relationship Id="rId23" Type="http://schemas.openxmlformats.org/officeDocument/2006/relationships/hyperlink" Target="http://it.wikipedia.org/wiki/Napoli"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it.wikipedia.org/wiki/1924" TargetMode="External"/><Relationship Id="rId11" Type="http://schemas.openxmlformats.org/officeDocument/2006/relationships/hyperlink" Target="http://it.wikipedia.org/wiki/Jacopo_Sannazaro" TargetMode="External"/><Relationship Id="rId12" Type="http://schemas.openxmlformats.org/officeDocument/2006/relationships/hyperlink" Target="http://it.wikipedia.org/wiki/Napoli" TargetMode="External"/><Relationship Id="rId13" Type="http://schemas.openxmlformats.org/officeDocument/2006/relationships/hyperlink" Target="http://it.wikipedia.org/wiki/Fuorigrotta" TargetMode="External"/><Relationship Id="rId14" Type="http://schemas.openxmlformats.org/officeDocument/2006/relationships/hyperlink" Target="http://it.wikipedia.org/wiki/Riviera_di_Chiaia" TargetMode="External"/><Relationship Id="rId15" Type="http://schemas.openxmlformats.org/officeDocument/2006/relationships/hyperlink" Target="http://it.wikipedia.org/wiki/Corso_Vittorio_Emanuele_%28Napoli%29" TargetMode="External"/><Relationship Id="rId16" Type="http://schemas.openxmlformats.org/officeDocument/2006/relationships/hyperlink" Target="http://it.wikipedia.org/wiki/Vomero" TargetMode="External"/><Relationship Id="rId17" Type="http://schemas.openxmlformats.org/officeDocument/2006/relationships/hyperlink" Target="http://it.wikipedia.org/wiki/Fontana_della_Sirena" TargetMode="External"/><Relationship Id="rId18" Type="http://schemas.openxmlformats.org/officeDocument/2006/relationships/hyperlink" Target="http://it.wikipedia.org/wiki/Francesco_Jerace" TargetMode="External"/><Relationship Id="rId19" Type="http://schemas.openxmlformats.org/officeDocument/2006/relationships/hyperlink" Target="http://it.wikipedia.org/wiki/Partenope_%28mitologia%29"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t.wikipedia.org/wiki/File:Sirena_Napoli2.JPG" TargetMode="External"/><Relationship Id="rId6" Type="http://schemas.openxmlformats.org/officeDocument/2006/relationships/hyperlink" Target="http://it.wikipedia.org/w/index.php?title=Onofrio_Buccini&amp;action=edit&amp;redlink=1" TargetMode="External"/><Relationship Id="rId7" Type="http://schemas.openxmlformats.org/officeDocument/2006/relationships/hyperlink" Target="http://it.wikipedia.org/wiki/Francesco_Jerace" TargetMode="External"/><Relationship Id="rId8" Type="http://schemas.openxmlformats.org/officeDocument/2006/relationships/hyperlink" Target="http://it.wikipedia.org/wiki/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3619</Characters>
  <Application>Microsoft Macintosh Word</Application>
  <DocSecurity>0</DocSecurity>
  <Lines>30</Lines>
  <Paragraphs>8</Paragraphs>
  <ScaleCrop>false</ScaleCrop>
  <Company>Brigham Young University, Classics</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cp:revision>
  <dcterms:created xsi:type="dcterms:W3CDTF">2013-05-13T23:26:00Z</dcterms:created>
  <dcterms:modified xsi:type="dcterms:W3CDTF">2013-05-13T23:26:00Z</dcterms:modified>
</cp:coreProperties>
</file>