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5F" w:rsidRDefault="006F215F" w:rsidP="006F215F">
      <w:r>
        <w:t>PersephoneSearch2.0001_Messina</w:t>
      </w:r>
    </w:p>
    <w:p w:rsidR="006F215F" w:rsidRDefault="006F215F" w:rsidP="006F215F"/>
    <w:p w:rsidR="006F215F" w:rsidRPr="006F215F" w:rsidRDefault="006F215F" w:rsidP="006F215F">
      <w:pPr>
        <w:rPr>
          <w:rFonts w:ascii="Times New Roman" w:eastAsia="Times New Roman" w:hAnsi="Times New Roman" w:cs="Times New Roman"/>
          <w:sz w:val="24"/>
        </w:rPr>
      </w:pPr>
      <w:r>
        <w:t xml:space="preserve">Messina, Piero (director). 2015. </w:t>
      </w:r>
      <w:proofErr w:type="spellStart"/>
      <w:r>
        <w:rPr>
          <w:i/>
        </w:rPr>
        <w:t>L’Attesa</w:t>
      </w:r>
      <w:proofErr w:type="spellEnd"/>
      <w:r>
        <w:t xml:space="preserve">. Motion picture. </w:t>
      </w:r>
      <w:r>
        <w:rPr>
          <w:rFonts w:eastAsia="Times New Roman" w:cs="Times New Roman"/>
          <w:szCs w:val="22"/>
        </w:rPr>
        <w:t xml:space="preserve">Released on DVD, in French and Italian with English subtitles by </w:t>
      </w:r>
      <w:r w:rsidRPr="006F215F">
        <w:rPr>
          <w:rFonts w:eastAsia="Times New Roman" w:cs="Times New Roman"/>
          <w:szCs w:val="22"/>
        </w:rPr>
        <w:t>Oscilloscope Laboratories, cat. no. OSC-069.</w:t>
      </w:r>
    </w:p>
    <w:p w:rsidR="006F215F" w:rsidRDefault="006F215F">
      <w:r>
        <w:t xml:space="preserve"> </w:t>
      </w:r>
    </w:p>
    <w:p w:rsidR="006F215F" w:rsidRDefault="006F215F"/>
    <w:p w:rsidR="006F215F" w:rsidRPr="006F215F" w:rsidRDefault="006F215F" w:rsidP="006F215F">
      <w:pPr>
        <w:rPr>
          <w:rFonts w:ascii="Times New Roman" w:eastAsia="Times New Roman" w:hAnsi="Times New Roman" w:cs="Times New Roman"/>
          <w:sz w:val="24"/>
        </w:rPr>
      </w:pPr>
      <w:r w:rsidRPr="006F215F">
        <w:rPr>
          <w:rFonts w:ascii="Times New Roman" w:eastAsia="Times New Roman" w:hAnsi="Times New Roman" w:cs="Times New Roman"/>
          <w:sz w:val="24"/>
        </w:rPr>
        <w:fldChar w:fldCharType="begin"/>
      </w:r>
      <w:r w:rsidRPr="006F215F">
        <w:rPr>
          <w:rFonts w:ascii="Times New Roman" w:eastAsia="Times New Roman" w:hAnsi="Times New Roman" w:cs="Times New Roman"/>
          <w:sz w:val="24"/>
        </w:rPr>
        <w:instrText xml:space="preserve"> INCLUDEPICTURE "https://m.media-amazon.com/images/M/MV5BNzg5NmI0NGYtZmY1MS00Yjk3LWJkY2ItZTE5MTc1MmE4MGJhXkEyXkFqcGdeQXVyMjYyNzc4MQ@@._V1_SY1000_CR0,0,714,1000_AL_.jpg" \* MERGEFORMATINET </w:instrText>
      </w:r>
      <w:r w:rsidRPr="006F215F">
        <w:rPr>
          <w:rFonts w:ascii="Times New Roman" w:eastAsia="Times New Roman" w:hAnsi="Times New Roman" w:cs="Times New Roman"/>
          <w:sz w:val="24"/>
        </w:rPr>
        <w:fldChar w:fldCharType="separate"/>
      </w:r>
      <w:r w:rsidRPr="006F215F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2933700" cy="4109019"/>
            <wp:effectExtent l="0" t="0" r="0" b="6350"/>
            <wp:docPr id="1" name="Picture 1" descr="https://m.media-amazon.com/images/M/MV5BNzg5NmI0NGYtZmY1MS00Yjk3LWJkY2ItZTE5MTc1MmE4MGJhXkEyXkFqcGdeQXVyMjYyNzc4MQ@@._V1_SY1000_CR0,0,714,1000_A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M/MV5BNzg5NmI0NGYtZmY1MS00Yjk3LWJkY2ItZTE5MTc1MmE4MGJhXkEyXkFqcGdeQXVyMjYyNzc4MQ@@._V1_SY1000_CR0,0,714,1000_AL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74" cy="412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15F">
        <w:rPr>
          <w:rFonts w:ascii="Times New Roman" w:eastAsia="Times New Roman" w:hAnsi="Times New Roman" w:cs="Times New Roman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br/>
        <w:t xml:space="preserve">— </w:t>
      </w:r>
      <w:r w:rsidRPr="006F215F">
        <w:rPr>
          <w:rFonts w:ascii="Times New Roman" w:eastAsia="Times New Roman" w:hAnsi="Times New Roman" w:cs="Times New Roman"/>
          <w:i/>
          <w:sz w:val="24"/>
        </w:rPr>
        <w:t>Image from imdb.com.</w:t>
      </w:r>
    </w:p>
    <w:p w:rsidR="006F215F" w:rsidRDefault="006F215F"/>
    <w:p w:rsidR="006F215F" w:rsidRDefault="006F215F">
      <w:r>
        <w:t xml:space="preserve">A grieving mother (Binoche) receives at her Sicilian villa her deceased son’s girlfriend (de </w:t>
      </w:r>
      <w:proofErr w:type="spellStart"/>
      <w:r>
        <w:t>Laáge</w:t>
      </w:r>
      <w:proofErr w:type="spellEnd"/>
      <w:r>
        <w:t xml:space="preserve">). Drama gradually builds as the visitor slowly realizes the mother’s emotional struggle. </w:t>
      </w:r>
      <w:r>
        <w:br/>
        <w:t xml:space="preserve">   Set in the culturally timeless landscape near Enna — where the ancient cult of Proserpina long ago developed into a unique annual Easter celebration — this beautiful film stands as a compelling reception of the myth of Ceres’ search for her daughter. It can inform the reading of classical texts from the </w:t>
      </w:r>
      <w:r>
        <w:rPr>
          <w:i/>
        </w:rPr>
        <w:t>Homeric Hymn to Demeter</w:t>
      </w:r>
      <w:r>
        <w:t xml:space="preserve"> to </w:t>
      </w:r>
      <w:proofErr w:type="spellStart"/>
      <w:r>
        <w:t>Claudian’s</w:t>
      </w:r>
      <w:proofErr w:type="spellEnd"/>
      <w: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raptu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Proserpinae</w:t>
      </w:r>
      <w:proofErr w:type="spellEnd"/>
      <w:r>
        <w:t xml:space="preserve">. </w:t>
      </w:r>
    </w:p>
    <w:p w:rsidR="006F215F" w:rsidRDefault="006F215F">
      <w:r>
        <w:t xml:space="preserve">    See </w:t>
      </w:r>
      <w:hyperlink r:id="rId5" w:history="1">
        <w:r w:rsidRPr="00771AD4">
          <w:rPr>
            <w:rStyle w:val="Hyperlink"/>
          </w:rPr>
          <w:t>http://ogcma.byu.edu/PersephoneSearch1.0000_Reid.htm</w:t>
        </w:r>
      </w:hyperlink>
    </w:p>
    <w:p w:rsidR="006F215F" w:rsidRDefault="006F215F"/>
    <w:p w:rsidR="006F215F" w:rsidRPr="006F215F" w:rsidRDefault="006F215F">
      <w:bookmarkStart w:id="0" w:name="_GoBack"/>
      <w:bookmarkEnd w:id="0"/>
    </w:p>
    <w:sectPr w:rsidR="006F215F" w:rsidRPr="006F215F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5F"/>
    <w:rsid w:val="00026196"/>
    <w:rsid w:val="00040057"/>
    <w:rsid w:val="0009067F"/>
    <w:rsid w:val="000A6C55"/>
    <w:rsid w:val="000B06F3"/>
    <w:rsid w:val="000F2F11"/>
    <w:rsid w:val="001011F7"/>
    <w:rsid w:val="00114C0F"/>
    <w:rsid w:val="00123B2F"/>
    <w:rsid w:val="00123FF3"/>
    <w:rsid w:val="00163590"/>
    <w:rsid w:val="0016675A"/>
    <w:rsid w:val="00172D05"/>
    <w:rsid w:val="001A1386"/>
    <w:rsid w:val="001C1AE1"/>
    <w:rsid w:val="001D39AE"/>
    <w:rsid w:val="001F4658"/>
    <w:rsid w:val="00275ABC"/>
    <w:rsid w:val="002B161B"/>
    <w:rsid w:val="002F60BB"/>
    <w:rsid w:val="003052CC"/>
    <w:rsid w:val="0031286F"/>
    <w:rsid w:val="0033020C"/>
    <w:rsid w:val="003457B2"/>
    <w:rsid w:val="003623D1"/>
    <w:rsid w:val="003B0BF9"/>
    <w:rsid w:val="003B460F"/>
    <w:rsid w:val="003E18AA"/>
    <w:rsid w:val="00441065"/>
    <w:rsid w:val="004A32A9"/>
    <w:rsid w:val="004A70B0"/>
    <w:rsid w:val="004C2EC2"/>
    <w:rsid w:val="004E4525"/>
    <w:rsid w:val="00525FF9"/>
    <w:rsid w:val="005458FD"/>
    <w:rsid w:val="005643B7"/>
    <w:rsid w:val="00571356"/>
    <w:rsid w:val="00597540"/>
    <w:rsid w:val="005A78A7"/>
    <w:rsid w:val="005B7121"/>
    <w:rsid w:val="005B78F4"/>
    <w:rsid w:val="005C3434"/>
    <w:rsid w:val="005E287B"/>
    <w:rsid w:val="005E3EBB"/>
    <w:rsid w:val="00650021"/>
    <w:rsid w:val="00656D4A"/>
    <w:rsid w:val="00656E30"/>
    <w:rsid w:val="00661BE8"/>
    <w:rsid w:val="006A3048"/>
    <w:rsid w:val="006A7405"/>
    <w:rsid w:val="006B0E09"/>
    <w:rsid w:val="006C35FE"/>
    <w:rsid w:val="006F215F"/>
    <w:rsid w:val="007136AA"/>
    <w:rsid w:val="00714252"/>
    <w:rsid w:val="0071501D"/>
    <w:rsid w:val="00735F03"/>
    <w:rsid w:val="0074237F"/>
    <w:rsid w:val="00751DE6"/>
    <w:rsid w:val="00756400"/>
    <w:rsid w:val="007724F5"/>
    <w:rsid w:val="00776E61"/>
    <w:rsid w:val="00781192"/>
    <w:rsid w:val="00786703"/>
    <w:rsid w:val="007A0108"/>
    <w:rsid w:val="007B08E7"/>
    <w:rsid w:val="007B545D"/>
    <w:rsid w:val="00822618"/>
    <w:rsid w:val="00825C1C"/>
    <w:rsid w:val="00830F95"/>
    <w:rsid w:val="0084020D"/>
    <w:rsid w:val="00856641"/>
    <w:rsid w:val="008D6F6E"/>
    <w:rsid w:val="0090371F"/>
    <w:rsid w:val="009335BB"/>
    <w:rsid w:val="00935FE6"/>
    <w:rsid w:val="00985652"/>
    <w:rsid w:val="009B1975"/>
    <w:rsid w:val="009F208E"/>
    <w:rsid w:val="00A118EE"/>
    <w:rsid w:val="00A256D5"/>
    <w:rsid w:val="00A526A1"/>
    <w:rsid w:val="00A52D2B"/>
    <w:rsid w:val="00A536E6"/>
    <w:rsid w:val="00A65FF3"/>
    <w:rsid w:val="00A73805"/>
    <w:rsid w:val="00A749E4"/>
    <w:rsid w:val="00A80BCE"/>
    <w:rsid w:val="00AA237A"/>
    <w:rsid w:val="00AA59A5"/>
    <w:rsid w:val="00AB15AD"/>
    <w:rsid w:val="00AC040B"/>
    <w:rsid w:val="00AD7594"/>
    <w:rsid w:val="00B20EE5"/>
    <w:rsid w:val="00B26FBD"/>
    <w:rsid w:val="00B36332"/>
    <w:rsid w:val="00B42734"/>
    <w:rsid w:val="00B47FC8"/>
    <w:rsid w:val="00B71D7F"/>
    <w:rsid w:val="00B77671"/>
    <w:rsid w:val="00B804F0"/>
    <w:rsid w:val="00BB166A"/>
    <w:rsid w:val="00BD2B60"/>
    <w:rsid w:val="00BD4DA4"/>
    <w:rsid w:val="00BE181A"/>
    <w:rsid w:val="00BE5AAE"/>
    <w:rsid w:val="00BE6E38"/>
    <w:rsid w:val="00BF41BF"/>
    <w:rsid w:val="00C00AFE"/>
    <w:rsid w:val="00C36BCD"/>
    <w:rsid w:val="00C55C3F"/>
    <w:rsid w:val="00C57569"/>
    <w:rsid w:val="00C61124"/>
    <w:rsid w:val="00C70C26"/>
    <w:rsid w:val="00C71DCE"/>
    <w:rsid w:val="00C8048B"/>
    <w:rsid w:val="00CA432B"/>
    <w:rsid w:val="00CB0959"/>
    <w:rsid w:val="00CC63FF"/>
    <w:rsid w:val="00CE35EA"/>
    <w:rsid w:val="00D02396"/>
    <w:rsid w:val="00D40868"/>
    <w:rsid w:val="00D416E6"/>
    <w:rsid w:val="00D7342D"/>
    <w:rsid w:val="00D834ED"/>
    <w:rsid w:val="00DC4C1C"/>
    <w:rsid w:val="00DF4387"/>
    <w:rsid w:val="00DF7CD4"/>
    <w:rsid w:val="00E57F0A"/>
    <w:rsid w:val="00E80D2C"/>
    <w:rsid w:val="00EC0BD6"/>
    <w:rsid w:val="00ED1439"/>
    <w:rsid w:val="00EE09D1"/>
    <w:rsid w:val="00EE28CD"/>
    <w:rsid w:val="00F04F37"/>
    <w:rsid w:val="00F13E89"/>
    <w:rsid w:val="00F24458"/>
    <w:rsid w:val="00F257BA"/>
    <w:rsid w:val="00F44706"/>
    <w:rsid w:val="00F54937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7EACF"/>
  <w15:chartTrackingRefBased/>
  <w15:docId w15:val="{DA9317BE-FAD9-A344-B253-E4344D7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gcma.byu.edu/PersephoneSearch1.0000_Reid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937</Characters>
  <Application>Microsoft Office Word</Application>
  <DocSecurity>0</DocSecurity>
  <Lines>24</Lines>
  <Paragraphs>12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2020-07-10T12:28:00Z</dcterms:created>
  <dcterms:modified xsi:type="dcterms:W3CDTF">2020-07-10T13:08:00Z</dcterms:modified>
</cp:coreProperties>
</file>